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A40" w:rsidRDefault="008D6A40" w:rsidP="008D6A40">
      <w:pPr>
        <w:spacing w:before="71" w:line="480" w:lineRule="auto"/>
        <w:ind w:left="1711" w:right="1130"/>
        <w:jc w:val="center"/>
        <w:rPr>
          <w:b/>
          <w:sz w:val="24"/>
        </w:rPr>
      </w:pPr>
      <w:r>
        <w:rPr>
          <w:b/>
          <w:sz w:val="24"/>
        </w:rPr>
        <w:t>Әл-Фараби атындағы ҚазҰУ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оқу-әдістемелік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кешені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Мамандық:</w:t>
      </w:r>
      <w:r>
        <w:rPr>
          <w:b/>
          <w:spacing w:val="-2"/>
          <w:sz w:val="24"/>
        </w:rPr>
        <w:t xml:space="preserve"> </w:t>
      </w:r>
      <w:r w:rsidR="006C7BD7">
        <w:rPr>
          <w:b/>
          <w:sz w:val="24"/>
          <w:lang w:val="ru-RU"/>
        </w:rPr>
        <w:t>6</w:t>
      </w:r>
      <w:r>
        <w:rPr>
          <w:b/>
          <w:sz w:val="24"/>
        </w:rPr>
        <w:t>B</w:t>
      </w:r>
      <w:r w:rsidR="00365643">
        <w:rPr>
          <w:b/>
          <w:sz w:val="24"/>
          <w:lang w:val="ru-RU"/>
        </w:rPr>
        <w:t>0</w:t>
      </w:r>
      <w:r w:rsidR="006C7BD7">
        <w:rPr>
          <w:b/>
          <w:sz w:val="24"/>
          <w:lang w:val="ru-RU"/>
        </w:rPr>
        <w:t>4205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«Құқықтану»</w:t>
      </w:r>
    </w:p>
    <w:p w:rsidR="008D6A40" w:rsidRDefault="008D6A40" w:rsidP="008D6A40">
      <w:pPr>
        <w:ind w:left="1711" w:right="1144"/>
        <w:jc w:val="center"/>
        <w:rPr>
          <w:b/>
          <w:sz w:val="24"/>
        </w:rPr>
      </w:pPr>
      <w:r>
        <w:rPr>
          <w:b/>
          <w:sz w:val="24"/>
        </w:rPr>
        <w:t>«</w:t>
      </w:r>
      <w:r w:rsidR="00977DEE">
        <w:rPr>
          <w:b/>
          <w:sz w:val="24"/>
        </w:rPr>
        <w:t>Әкімшілік құқық</w:t>
      </w:r>
      <w:r>
        <w:rPr>
          <w:b/>
          <w:sz w:val="24"/>
        </w:rPr>
        <w:t>»</w:t>
      </w:r>
      <w:r w:rsidR="00AD70C6">
        <w:rPr>
          <w:b/>
          <w:sz w:val="24"/>
        </w:rPr>
        <w:t xml:space="preserve"> пәнінен</w:t>
      </w:r>
    </w:p>
    <w:p w:rsidR="008D6A40" w:rsidRDefault="008D6A40" w:rsidP="008D6A40">
      <w:pPr>
        <w:pStyle w:val="a3"/>
        <w:spacing w:before="1"/>
        <w:ind w:left="0" w:firstLine="0"/>
        <w:jc w:val="left"/>
        <w:rPr>
          <w:b/>
        </w:rPr>
      </w:pPr>
    </w:p>
    <w:p w:rsidR="008D6A40" w:rsidRDefault="008D6A40" w:rsidP="008D6A40">
      <w:pPr>
        <w:ind w:left="1896"/>
        <w:rPr>
          <w:b/>
          <w:sz w:val="24"/>
        </w:rPr>
      </w:pPr>
      <w:r>
        <w:rPr>
          <w:b/>
          <w:sz w:val="24"/>
        </w:rPr>
        <w:t>Семинар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сабақтарын орындау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әдістемелік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нұсқау</w:t>
      </w:r>
    </w:p>
    <w:p w:rsidR="008D6A40" w:rsidRDefault="008D6A40" w:rsidP="008D6A40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8D6A40" w:rsidRDefault="00AD70C6" w:rsidP="008D6A40">
      <w:pPr>
        <w:pStyle w:val="a3"/>
        <w:ind w:right="110"/>
      </w:pPr>
      <w:r>
        <w:t>Студенттерді әкімшіл</w:t>
      </w:r>
      <w:r w:rsidR="006C7BD7">
        <w:t>і</w:t>
      </w:r>
      <w:r>
        <w:t>к</w:t>
      </w:r>
      <w:r w:rsidRPr="00AD70C6">
        <w:t>-</w:t>
      </w:r>
      <w:r w:rsidR="008D6A40">
        <w:t>құқықтық ғылыммен таныстырудың маңызды нысаны, әрине,</w:t>
      </w:r>
      <w:r w:rsidR="008D6A40">
        <w:rPr>
          <w:spacing w:val="1"/>
        </w:rPr>
        <w:t xml:space="preserve"> </w:t>
      </w:r>
      <w:r w:rsidR="008D6A40">
        <w:t>дәріс сабақтары және семинар сабақтары болып табылады. Олар материалды ұсынудың</w:t>
      </w:r>
      <w:r w:rsidR="008D6A40">
        <w:rPr>
          <w:spacing w:val="1"/>
        </w:rPr>
        <w:t xml:space="preserve"> </w:t>
      </w:r>
      <w:r w:rsidR="008D6A40">
        <w:t>дәйектілігі</w:t>
      </w:r>
      <w:r w:rsidR="008D6A40">
        <w:rPr>
          <w:spacing w:val="-10"/>
        </w:rPr>
        <w:t xml:space="preserve"> </w:t>
      </w:r>
      <w:r w:rsidR="008D6A40">
        <w:t>мен</w:t>
      </w:r>
      <w:r w:rsidR="008D6A40">
        <w:rPr>
          <w:spacing w:val="-1"/>
        </w:rPr>
        <w:t xml:space="preserve"> </w:t>
      </w:r>
      <w:r w:rsidR="008D6A40">
        <w:t>тұтастығымен</w:t>
      </w:r>
      <w:r w:rsidR="008D6A40">
        <w:rPr>
          <w:spacing w:val="-5"/>
        </w:rPr>
        <w:t xml:space="preserve"> </w:t>
      </w:r>
      <w:r w:rsidR="008D6A40">
        <w:t>және</w:t>
      </w:r>
      <w:r w:rsidR="008D6A40">
        <w:rPr>
          <w:spacing w:val="-7"/>
        </w:rPr>
        <w:t xml:space="preserve"> </w:t>
      </w:r>
      <w:r w:rsidR="008D6A40">
        <w:t>дәрістердің</w:t>
      </w:r>
      <w:r w:rsidR="008D6A40">
        <w:rPr>
          <w:spacing w:val="3"/>
        </w:rPr>
        <w:t xml:space="preserve"> </w:t>
      </w:r>
      <w:r>
        <w:t>жүйеленген</w:t>
      </w:r>
      <w:r w:rsidR="00EE4E99">
        <w:t xml:space="preserve"> мемлекеттік реттеу мен басқарудың құқықтық  аспектілерін қарастыру және саралау</w:t>
      </w:r>
      <w:r w:rsidR="008D6A40">
        <w:rPr>
          <w:spacing w:val="-8"/>
        </w:rPr>
        <w:t xml:space="preserve"> </w:t>
      </w:r>
      <w:r w:rsidR="008D6A40">
        <w:t>бағыт</w:t>
      </w:r>
      <w:r w:rsidR="00EE4E99">
        <w:t>тар</w:t>
      </w:r>
      <w:r w:rsidR="008D6A40">
        <w:t>ымен сипатталады.</w:t>
      </w:r>
    </w:p>
    <w:p w:rsidR="008D6A40" w:rsidRDefault="008D6A40" w:rsidP="008D6A40">
      <w:pPr>
        <w:pStyle w:val="a3"/>
        <w:spacing w:before="2"/>
        <w:ind w:right="111"/>
      </w:pPr>
      <w:r>
        <w:t>Заңгер студенттердің оқу жоспары семинар сабақтарына көбірек сағат бөледі, бұл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4"/>
        </w:rPr>
        <w:t xml:space="preserve"> </w:t>
      </w:r>
      <w:r>
        <w:t>жақсы</w:t>
      </w:r>
      <w:r>
        <w:rPr>
          <w:spacing w:val="6"/>
        </w:rPr>
        <w:t xml:space="preserve"> </w:t>
      </w:r>
      <w:r>
        <w:t>ұйымдастырылған</w:t>
      </w:r>
      <w:r>
        <w:rPr>
          <w:spacing w:val="-3"/>
        </w:rPr>
        <w:t xml:space="preserve"> </w:t>
      </w:r>
      <w:r>
        <w:t>және адал</w:t>
      </w:r>
      <w:r>
        <w:rPr>
          <w:spacing w:val="2"/>
        </w:rPr>
        <w:t xml:space="preserve"> </w:t>
      </w:r>
      <w:r>
        <w:t>жеке жұмысы.</w:t>
      </w:r>
    </w:p>
    <w:p w:rsidR="008D6A40" w:rsidRDefault="008D6A40" w:rsidP="008D6A40">
      <w:pPr>
        <w:pStyle w:val="a3"/>
        <w:spacing w:before="3" w:line="237" w:lineRule="auto"/>
        <w:ind w:right="109"/>
      </w:pPr>
      <w:r>
        <w:t>Оқу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1"/>
        </w:rPr>
        <w:t xml:space="preserve"> </w:t>
      </w:r>
      <w:r>
        <w:t>модульдік-рейтингтік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2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жұмысы</w:t>
      </w:r>
      <w:r>
        <w:rPr>
          <w:spacing w:val="3"/>
        </w:rPr>
        <w:t xml:space="preserve"> </w:t>
      </w:r>
      <w:r>
        <w:t>ерекше маңызға</w:t>
      </w:r>
      <w:r>
        <w:rPr>
          <w:spacing w:val="1"/>
        </w:rPr>
        <w:t xml:space="preserve"> </w:t>
      </w:r>
      <w:r>
        <w:t>ие болады.</w:t>
      </w:r>
    </w:p>
    <w:p w:rsidR="008D6A40" w:rsidRDefault="008D6A40" w:rsidP="008D6A40">
      <w:pPr>
        <w:pStyle w:val="a3"/>
        <w:spacing w:before="3"/>
        <w:ind w:right="99"/>
      </w:pPr>
      <w:r>
        <w:t>Курстың негізгі әдіснамалық</w:t>
      </w:r>
      <w:r w:rsidR="0098628C">
        <w:t xml:space="preserve"> негізі – ҚР–ғы мемлекеттік басқару туралы фундаменталдық түсініктерді қалыптастыру және </w:t>
      </w:r>
      <w:r>
        <w:t>даму үдерісіндегі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сабақтастықты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дереккөздерді</w:t>
      </w:r>
      <w:r>
        <w:rPr>
          <w:spacing w:val="1"/>
        </w:rPr>
        <w:t xml:space="preserve"> </w:t>
      </w:r>
      <w:r>
        <w:t>сараптау</w:t>
      </w:r>
      <w:r>
        <w:rPr>
          <w:spacing w:val="1"/>
        </w:rPr>
        <w:t xml:space="preserve"> </w:t>
      </w:r>
      <w:r>
        <w:t>жұмысына,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талдауға</w:t>
      </w:r>
      <w:r>
        <w:rPr>
          <w:spacing w:val="1"/>
        </w:rPr>
        <w:t xml:space="preserve"> </w:t>
      </w:r>
      <w:r>
        <w:t>аударылады.</w:t>
      </w:r>
      <w:r>
        <w:rPr>
          <w:spacing w:val="1"/>
        </w:rPr>
        <w:t xml:space="preserve"> </w:t>
      </w:r>
      <w:r>
        <w:t>Қоғамның,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мемлекеттік-құқықтық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кезеңдерінің</w:t>
      </w:r>
      <w:r>
        <w:rPr>
          <w:spacing w:val="3"/>
        </w:rPr>
        <w:t xml:space="preserve"> </w:t>
      </w:r>
      <w:r>
        <w:t>себеп-салдарлық</w:t>
      </w:r>
      <w:r>
        <w:rPr>
          <w:spacing w:val="-1"/>
        </w:rPr>
        <w:t xml:space="preserve"> </w:t>
      </w:r>
      <w:r>
        <w:t>өзгерістерін</w:t>
      </w:r>
      <w:r>
        <w:rPr>
          <w:spacing w:val="2"/>
        </w:rPr>
        <w:t xml:space="preserve"> </w:t>
      </w:r>
      <w:r>
        <w:t>анықтай</w:t>
      </w:r>
      <w:r>
        <w:rPr>
          <w:spacing w:val="2"/>
        </w:rPr>
        <w:t xml:space="preserve"> </w:t>
      </w:r>
      <w:r>
        <w:t>отырып, студенттер:</w:t>
      </w:r>
    </w:p>
    <w:p w:rsidR="008D6A40" w:rsidRDefault="0098628C" w:rsidP="008D6A40">
      <w:pPr>
        <w:pStyle w:val="a5"/>
        <w:numPr>
          <w:ilvl w:val="0"/>
          <w:numId w:val="1"/>
        </w:numPr>
        <w:tabs>
          <w:tab w:val="left" w:pos="970"/>
        </w:tabs>
        <w:spacing w:line="242" w:lineRule="auto"/>
        <w:ind w:left="825" w:right="278" w:firstLine="0"/>
        <w:jc w:val="both"/>
        <w:rPr>
          <w:sz w:val="24"/>
        </w:rPr>
      </w:pPr>
      <w:r>
        <w:rPr>
          <w:sz w:val="24"/>
        </w:rPr>
        <w:t>әкімшілік</w:t>
      </w:r>
      <w:r w:rsidR="008D6A40">
        <w:rPr>
          <w:sz w:val="24"/>
        </w:rPr>
        <w:t>-құқықтық</w:t>
      </w:r>
      <w:r>
        <w:rPr>
          <w:sz w:val="24"/>
        </w:rPr>
        <w:t xml:space="preserve"> қатынастарды анықтап,</w:t>
      </w:r>
      <w:r w:rsidR="008D6A40">
        <w:rPr>
          <w:spacing w:val="-7"/>
          <w:sz w:val="24"/>
        </w:rPr>
        <w:t xml:space="preserve"> </w:t>
      </w:r>
      <w:r w:rsidR="008D6A40">
        <w:rPr>
          <w:sz w:val="24"/>
        </w:rPr>
        <w:t>мәселелерге</w:t>
      </w:r>
      <w:r w:rsidR="008D6A40">
        <w:rPr>
          <w:spacing w:val="-6"/>
          <w:sz w:val="24"/>
        </w:rPr>
        <w:t xml:space="preserve"> </w:t>
      </w:r>
      <w:r w:rsidR="008D6A40">
        <w:rPr>
          <w:sz w:val="24"/>
        </w:rPr>
        <w:t>бағдарлану,</w:t>
      </w:r>
      <w:r w:rsidR="008D6A40">
        <w:rPr>
          <w:spacing w:val="-4"/>
          <w:sz w:val="24"/>
        </w:rPr>
        <w:t xml:space="preserve"> </w:t>
      </w:r>
      <w:r w:rsidR="008D6A40">
        <w:rPr>
          <w:sz w:val="24"/>
        </w:rPr>
        <w:t>ғылыми</w:t>
      </w:r>
      <w:r w:rsidR="008D6A40">
        <w:rPr>
          <w:spacing w:val="-8"/>
          <w:sz w:val="24"/>
        </w:rPr>
        <w:t xml:space="preserve"> </w:t>
      </w:r>
      <w:r w:rsidR="008D6A40">
        <w:rPr>
          <w:sz w:val="24"/>
        </w:rPr>
        <w:t>көзқарастарды</w:t>
      </w:r>
      <w:r w:rsidR="008D6A40">
        <w:rPr>
          <w:spacing w:val="-4"/>
          <w:sz w:val="24"/>
        </w:rPr>
        <w:t xml:space="preserve"> </w:t>
      </w:r>
      <w:r w:rsidR="008D6A40">
        <w:rPr>
          <w:sz w:val="24"/>
        </w:rPr>
        <w:t>бағалауы</w:t>
      </w:r>
      <w:r w:rsidR="008D6A40">
        <w:rPr>
          <w:spacing w:val="-5"/>
          <w:sz w:val="24"/>
        </w:rPr>
        <w:t xml:space="preserve"> </w:t>
      </w:r>
      <w:r w:rsidR="008D6A40">
        <w:rPr>
          <w:sz w:val="24"/>
        </w:rPr>
        <w:t>тиіс.</w:t>
      </w:r>
      <w:r w:rsidR="008D6A40">
        <w:rPr>
          <w:spacing w:val="-57"/>
          <w:sz w:val="24"/>
        </w:rPr>
        <w:t xml:space="preserve"> </w:t>
      </w:r>
      <w:r w:rsidR="008D6A40">
        <w:rPr>
          <w:sz w:val="24"/>
        </w:rPr>
        <w:t>Семинар</w:t>
      </w:r>
      <w:r w:rsidR="008D6A40">
        <w:rPr>
          <w:spacing w:val="1"/>
          <w:sz w:val="24"/>
        </w:rPr>
        <w:t xml:space="preserve"> </w:t>
      </w:r>
      <w:r w:rsidR="008D6A40">
        <w:rPr>
          <w:sz w:val="24"/>
        </w:rPr>
        <w:t>сабақтарында белсенді</w:t>
      </w:r>
      <w:r w:rsidR="008D6A40">
        <w:rPr>
          <w:spacing w:val="-4"/>
          <w:sz w:val="24"/>
        </w:rPr>
        <w:t xml:space="preserve"> </w:t>
      </w:r>
      <w:r w:rsidR="008D6A40">
        <w:rPr>
          <w:sz w:val="24"/>
        </w:rPr>
        <w:t>жұмыс</w:t>
      </w:r>
      <w:r w:rsidR="008D6A40">
        <w:rPr>
          <w:spacing w:val="-1"/>
          <w:sz w:val="24"/>
        </w:rPr>
        <w:t xml:space="preserve"> </w:t>
      </w:r>
      <w:r w:rsidR="008D6A40">
        <w:rPr>
          <w:sz w:val="24"/>
        </w:rPr>
        <w:t>істей</w:t>
      </w:r>
      <w:r w:rsidR="008D6A40">
        <w:rPr>
          <w:spacing w:val="1"/>
          <w:sz w:val="24"/>
        </w:rPr>
        <w:t xml:space="preserve"> </w:t>
      </w:r>
      <w:r w:rsidR="008D6A40">
        <w:rPr>
          <w:sz w:val="24"/>
        </w:rPr>
        <w:t>отырып,</w:t>
      </w:r>
      <w:r w:rsidR="008D6A40">
        <w:rPr>
          <w:spacing w:val="2"/>
          <w:sz w:val="24"/>
        </w:rPr>
        <w:t xml:space="preserve"> </w:t>
      </w:r>
      <w:r w:rsidR="008D6A40">
        <w:rPr>
          <w:sz w:val="24"/>
        </w:rPr>
        <w:t>студент</w:t>
      </w:r>
      <w:r w:rsidR="008D6A40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мыналарға көңіл аударуы </w:t>
      </w:r>
      <w:r w:rsidR="008D6A40">
        <w:rPr>
          <w:sz w:val="24"/>
        </w:rPr>
        <w:t>тиіс:</w:t>
      </w:r>
    </w:p>
    <w:p w:rsidR="008D6A40" w:rsidRDefault="002E0146" w:rsidP="008D6A40">
      <w:pPr>
        <w:pStyle w:val="a5"/>
        <w:numPr>
          <w:ilvl w:val="0"/>
          <w:numId w:val="1"/>
        </w:numPr>
        <w:tabs>
          <w:tab w:val="left" w:pos="970"/>
        </w:tabs>
        <w:spacing w:line="242" w:lineRule="auto"/>
        <w:ind w:right="116" w:firstLine="706"/>
        <w:jc w:val="both"/>
        <w:rPr>
          <w:sz w:val="24"/>
        </w:rPr>
      </w:pPr>
      <w:r>
        <w:rPr>
          <w:sz w:val="24"/>
        </w:rPr>
        <w:t>ҚР</w:t>
      </w:r>
      <w:r w:rsidRPr="002E0146">
        <w:rPr>
          <w:sz w:val="24"/>
        </w:rPr>
        <w:t>-</w:t>
      </w:r>
      <w:r>
        <w:rPr>
          <w:sz w:val="24"/>
        </w:rPr>
        <w:t>ң әкімшілк заңнамасының даму сатыларын және олардың өзгешеліктерін зерттеуге;</w:t>
      </w:r>
    </w:p>
    <w:p w:rsidR="008D6A40" w:rsidRDefault="008D6A40" w:rsidP="008D6A40">
      <w:pPr>
        <w:pStyle w:val="a5"/>
        <w:numPr>
          <w:ilvl w:val="0"/>
          <w:numId w:val="1"/>
        </w:numPr>
        <w:tabs>
          <w:tab w:val="left" w:pos="1013"/>
        </w:tabs>
        <w:spacing w:line="242" w:lineRule="auto"/>
        <w:ind w:right="114" w:firstLine="706"/>
        <w:jc w:val="both"/>
        <w:rPr>
          <w:sz w:val="24"/>
        </w:rPr>
      </w:pPr>
      <w:r>
        <w:rPr>
          <w:sz w:val="24"/>
        </w:rPr>
        <w:t>курстың негізгі ережелерін оның жүйелілігі</w:t>
      </w:r>
      <w:r w:rsidR="00AF4B27">
        <w:rPr>
          <w:sz w:val="24"/>
        </w:rPr>
        <w:t xml:space="preserve"> мен алуан түрлілігін, әкімшіл</w:t>
      </w:r>
      <w:r>
        <w:rPr>
          <w:sz w:val="24"/>
        </w:rPr>
        <w:t>ік-</w:t>
      </w:r>
      <w:r>
        <w:rPr>
          <w:spacing w:val="1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1"/>
          <w:sz w:val="24"/>
        </w:rPr>
        <w:t xml:space="preserve"> </w:t>
      </w:r>
      <w:r>
        <w:rPr>
          <w:sz w:val="24"/>
        </w:rPr>
        <w:t>даму</w:t>
      </w:r>
      <w:r>
        <w:rPr>
          <w:spacing w:val="-8"/>
          <w:sz w:val="24"/>
        </w:rPr>
        <w:t xml:space="preserve"> </w:t>
      </w:r>
      <w:r>
        <w:rPr>
          <w:sz w:val="24"/>
        </w:rPr>
        <w:t>ерекшеліктерін</w:t>
      </w:r>
      <w:r>
        <w:rPr>
          <w:spacing w:val="3"/>
          <w:sz w:val="24"/>
        </w:rPr>
        <w:t xml:space="preserve"> </w:t>
      </w:r>
      <w:r>
        <w:rPr>
          <w:sz w:val="24"/>
        </w:rPr>
        <w:t>көрсетуге;</w:t>
      </w:r>
    </w:p>
    <w:p w:rsidR="008D6A40" w:rsidRDefault="00926D5B" w:rsidP="008D6A40">
      <w:pPr>
        <w:pStyle w:val="a5"/>
        <w:numPr>
          <w:ilvl w:val="0"/>
          <w:numId w:val="1"/>
        </w:numPr>
        <w:tabs>
          <w:tab w:val="left" w:pos="994"/>
        </w:tabs>
        <w:spacing w:line="242" w:lineRule="auto"/>
        <w:ind w:right="116" w:firstLine="706"/>
        <w:jc w:val="both"/>
        <w:rPr>
          <w:sz w:val="24"/>
        </w:rPr>
      </w:pPr>
      <w:r>
        <w:rPr>
          <w:sz w:val="24"/>
        </w:rPr>
        <w:t>мемлекеттік басқару және реттеудің заңи жақтарын және нысандары мен әдістерін</w:t>
      </w:r>
      <w:r w:rsidR="008D6A40">
        <w:rPr>
          <w:sz w:val="24"/>
        </w:rPr>
        <w:t>,</w:t>
      </w:r>
      <w:r w:rsidR="008D6A40">
        <w:rPr>
          <w:spacing w:val="2"/>
          <w:sz w:val="24"/>
        </w:rPr>
        <w:t xml:space="preserve"> </w:t>
      </w:r>
      <w:r>
        <w:rPr>
          <w:sz w:val="24"/>
        </w:rPr>
        <w:t>әкімшілік</w:t>
      </w:r>
      <w:r w:rsidR="008D6A40">
        <w:rPr>
          <w:sz w:val="24"/>
        </w:rPr>
        <w:t>-құқықтық</w:t>
      </w:r>
      <w:r w:rsidR="008D6A40">
        <w:rPr>
          <w:spacing w:val="-1"/>
          <w:sz w:val="24"/>
        </w:rPr>
        <w:t xml:space="preserve"> </w:t>
      </w:r>
      <w:r w:rsidR="008D6A40">
        <w:rPr>
          <w:sz w:val="24"/>
        </w:rPr>
        <w:t>дереккөздерден</w:t>
      </w:r>
      <w:r w:rsidR="008D6A40">
        <w:rPr>
          <w:spacing w:val="2"/>
          <w:sz w:val="24"/>
        </w:rPr>
        <w:t xml:space="preserve"> </w:t>
      </w:r>
      <w:r w:rsidR="008D6A40">
        <w:rPr>
          <w:sz w:val="24"/>
        </w:rPr>
        <w:t>өз</w:t>
      </w:r>
      <w:r w:rsidR="008D6A40">
        <w:rPr>
          <w:spacing w:val="2"/>
          <w:sz w:val="24"/>
        </w:rPr>
        <w:t xml:space="preserve"> </w:t>
      </w:r>
      <w:r w:rsidR="008D6A40">
        <w:rPr>
          <w:sz w:val="24"/>
        </w:rPr>
        <w:t>бетінше білім</w:t>
      </w:r>
      <w:r w:rsidR="008D6A40">
        <w:rPr>
          <w:spacing w:val="2"/>
          <w:sz w:val="24"/>
        </w:rPr>
        <w:t xml:space="preserve"> </w:t>
      </w:r>
      <w:r w:rsidR="008D6A40">
        <w:rPr>
          <w:sz w:val="24"/>
        </w:rPr>
        <w:t>ала білу;</w:t>
      </w:r>
    </w:p>
    <w:p w:rsidR="008D6A40" w:rsidRDefault="008D6A40" w:rsidP="008D6A40">
      <w:pPr>
        <w:pStyle w:val="a5"/>
        <w:numPr>
          <w:ilvl w:val="0"/>
          <w:numId w:val="1"/>
        </w:numPr>
        <w:tabs>
          <w:tab w:val="left" w:pos="1138"/>
        </w:tabs>
        <w:spacing w:line="242" w:lineRule="auto"/>
        <w:ind w:right="108" w:firstLine="706"/>
        <w:jc w:val="both"/>
        <w:rPr>
          <w:sz w:val="24"/>
        </w:rPr>
      </w:pPr>
      <w:r>
        <w:rPr>
          <w:sz w:val="24"/>
        </w:rPr>
        <w:t>баяндамалардың,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хабарламалардың,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рефераттардың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құрастыру;</w:t>
      </w:r>
      <w:r>
        <w:rPr>
          <w:spacing w:val="1"/>
          <w:sz w:val="24"/>
        </w:rPr>
        <w:t xml:space="preserve"> </w:t>
      </w:r>
      <w:r>
        <w:rPr>
          <w:sz w:val="24"/>
        </w:rPr>
        <w:t>пікірталасқа</w:t>
      </w:r>
      <w:r>
        <w:rPr>
          <w:spacing w:val="-1"/>
          <w:sz w:val="24"/>
        </w:rPr>
        <w:t xml:space="preserve"> </w:t>
      </w:r>
      <w:r>
        <w:rPr>
          <w:sz w:val="24"/>
        </w:rPr>
        <w:t>қатыса</w:t>
      </w:r>
      <w:r>
        <w:rPr>
          <w:spacing w:val="2"/>
          <w:sz w:val="24"/>
        </w:rPr>
        <w:t xml:space="preserve"> </w:t>
      </w:r>
      <w:r>
        <w:rPr>
          <w:sz w:val="24"/>
        </w:rPr>
        <w:t>білу,</w:t>
      </w:r>
      <w:r>
        <w:rPr>
          <w:spacing w:val="3"/>
          <w:sz w:val="24"/>
        </w:rPr>
        <w:t xml:space="preserve"> </w:t>
      </w:r>
      <w:r>
        <w:rPr>
          <w:sz w:val="24"/>
        </w:rPr>
        <w:t>өз</w:t>
      </w:r>
      <w:r>
        <w:rPr>
          <w:spacing w:val="-3"/>
          <w:sz w:val="24"/>
        </w:rPr>
        <w:t xml:space="preserve"> </w:t>
      </w:r>
      <w:r>
        <w:rPr>
          <w:sz w:val="24"/>
        </w:rPr>
        <w:t>ойын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және дәлелді</w:t>
      </w:r>
      <w:r>
        <w:rPr>
          <w:spacing w:val="-8"/>
          <w:sz w:val="24"/>
        </w:rPr>
        <w:t xml:space="preserve"> </w:t>
      </w:r>
      <w:r>
        <w:rPr>
          <w:sz w:val="24"/>
        </w:rPr>
        <w:t>түрде жеткізе</w:t>
      </w:r>
      <w:r>
        <w:rPr>
          <w:spacing w:val="-1"/>
          <w:sz w:val="24"/>
        </w:rPr>
        <w:t xml:space="preserve"> </w:t>
      </w:r>
      <w:r>
        <w:rPr>
          <w:sz w:val="24"/>
        </w:rPr>
        <w:t>білу.</w:t>
      </w:r>
    </w:p>
    <w:p w:rsidR="008D6A40" w:rsidRDefault="008D6A40" w:rsidP="008D6A40">
      <w:pPr>
        <w:pStyle w:val="a3"/>
        <w:ind w:right="104"/>
      </w:pPr>
      <w:r>
        <w:t>Бұл</w:t>
      </w:r>
      <w:r>
        <w:rPr>
          <w:spacing w:val="1"/>
        </w:rPr>
        <w:t xml:space="preserve"> </w:t>
      </w:r>
      <w:r>
        <w:t>пәнді</w:t>
      </w:r>
      <w:r>
        <w:rPr>
          <w:spacing w:val="1"/>
        </w:rPr>
        <w:t xml:space="preserve"> </w:t>
      </w:r>
      <w:r>
        <w:t>игеру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студенттерден</w:t>
      </w:r>
      <w:r>
        <w:rPr>
          <w:spacing w:val="1"/>
        </w:rPr>
        <w:t xml:space="preserve"> </w:t>
      </w:r>
      <w:r>
        <w:t>дәрістерге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қатысуды,</w:t>
      </w:r>
      <w:r>
        <w:rPr>
          <w:spacing w:val="1"/>
        </w:rPr>
        <w:t xml:space="preserve"> </w:t>
      </w:r>
      <w:r>
        <w:t>семинарларға (практикалық) дайындық, үй тапсырмаларын орындау барысында белсенді</w:t>
      </w:r>
      <w:r>
        <w:rPr>
          <w:spacing w:val="1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талап</w:t>
      </w:r>
      <w:r>
        <w:rPr>
          <w:spacing w:val="3"/>
        </w:rPr>
        <w:t xml:space="preserve"> </w:t>
      </w:r>
      <w:r>
        <w:t>етеді.</w:t>
      </w:r>
    </w:p>
    <w:p w:rsidR="008D6A40" w:rsidRDefault="008D6A40" w:rsidP="008D6A40">
      <w:pPr>
        <w:pStyle w:val="a3"/>
        <w:ind w:right="106" w:firstLine="710"/>
      </w:pPr>
      <w:r>
        <w:t>Семинар</w:t>
      </w:r>
      <w:r>
        <w:rPr>
          <w:spacing w:val="1"/>
        </w:rPr>
        <w:t xml:space="preserve"> </w:t>
      </w:r>
      <w:r>
        <w:t>сабағы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бөлігі.</w:t>
      </w:r>
      <w:r>
        <w:rPr>
          <w:spacing w:val="1"/>
        </w:rPr>
        <w:t xml:space="preserve"> </w:t>
      </w:r>
      <w:r>
        <w:t>Оқытушылар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студенттердің оқу іс-әрекеті практикалық сабаққа баса назар аударады. Сондықтан белгілі</w:t>
      </w:r>
      <w:r>
        <w:rPr>
          <w:spacing w:val="1"/>
        </w:rPr>
        <w:t xml:space="preserve"> </w:t>
      </w:r>
      <w:r>
        <w:t>бір оқу пәні бойынша студенттерді оқытудың сапасы практикалық сабақтың деңгейімен,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толықтығымен,</w:t>
      </w:r>
      <w:r>
        <w:rPr>
          <w:spacing w:val="1"/>
        </w:rPr>
        <w:t xml:space="preserve"> </w:t>
      </w:r>
      <w:r>
        <w:t>атмосферасымен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әдістемесін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білім</w:t>
      </w:r>
      <w:r>
        <w:rPr>
          <w:spacing w:val="2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бағдарламасының</w:t>
      </w:r>
      <w:r>
        <w:rPr>
          <w:spacing w:val="3"/>
        </w:rPr>
        <w:t xml:space="preserve"> </w:t>
      </w:r>
      <w:r>
        <w:t>мақсаттарымен</w:t>
      </w:r>
      <w:r>
        <w:rPr>
          <w:spacing w:val="2"/>
        </w:rPr>
        <w:t xml:space="preserve"> </w:t>
      </w:r>
      <w:r>
        <w:t>анықталады.</w:t>
      </w:r>
    </w:p>
    <w:p w:rsidR="008D6A40" w:rsidRDefault="008D6A40" w:rsidP="008D6A40">
      <w:pPr>
        <w:pStyle w:val="a3"/>
        <w:ind w:right="99" w:firstLine="710"/>
      </w:pPr>
      <w:r>
        <w:t>Семинар</w:t>
      </w:r>
      <w:r>
        <w:rPr>
          <w:spacing w:val="1"/>
        </w:rPr>
        <w:t xml:space="preserve"> </w:t>
      </w:r>
      <w:r>
        <w:t>сабақтарының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қабілеттерін,</w:t>
      </w:r>
      <w:r>
        <w:rPr>
          <w:spacing w:val="1"/>
        </w:rPr>
        <w:t xml:space="preserve"> </w:t>
      </w:r>
      <w:r>
        <w:t>ойлау</w:t>
      </w:r>
      <w:r>
        <w:rPr>
          <w:spacing w:val="-57"/>
        </w:rPr>
        <w:t xml:space="preserve"> </w:t>
      </w:r>
      <w:r>
        <w:t>дербестігін</w:t>
      </w:r>
      <w:r>
        <w:rPr>
          <w:spacing w:val="2"/>
        </w:rPr>
        <w:t xml:space="preserve"> </w:t>
      </w:r>
      <w:r>
        <w:t>және шығармашылық</w:t>
      </w:r>
      <w:r>
        <w:rPr>
          <w:spacing w:val="-1"/>
        </w:rPr>
        <w:t xml:space="preserve"> </w:t>
      </w:r>
      <w:r>
        <w:t>белсенділігін</w:t>
      </w:r>
      <w:r>
        <w:rPr>
          <w:spacing w:val="7"/>
        </w:rPr>
        <w:t xml:space="preserve"> </w:t>
      </w:r>
      <w:r>
        <w:t>дамыту.</w:t>
      </w:r>
    </w:p>
    <w:p w:rsidR="008D6A40" w:rsidRDefault="008D6A40" w:rsidP="00977DEE">
      <w:pPr>
        <w:pStyle w:val="a3"/>
        <w:spacing w:line="275" w:lineRule="exact"/>
        <w:ind w:left="830" w:firstLine="0"/>
      </w:pPr>
      <w:r>
        <w:t>Семинар</w:t>
      </w:r>
      <w:r>
        <w:rPr>
          <w:spacing w:val="-6"/>
        </w:rPr>
        <w:t xml:space="preserve"> </w:t>
      </w:r>
      <w:r>
        <w:t>сабақтарының</w:t>
      </w:r>
      <w:r>
        <w:rPr>
          <w:spacing w:val="-8"/>
        </w:rPr>
        <w:t xml:space="preserve"> </w:t>
      </w:r>
      <w:r>
        <w:t>міндеттері:</w:t>
      </w:r>
    </w:p>
    <w:p w:rsidR="008D6A40" w:rsidRDefault="008D6A40" w:rsidP="00977DEE">
      <w:pPr>
        <w:pStyle w:val="a5"/>
        <w:numPr>
          <w:ilvl w:val="0"/>
          <w:numId w:val="1"/>
        </w:numPr>
        <w:tabs>
          <w:tab w:val="left" w:pos="970"/>
        </w:tabs>
        <w:spacing w:line="275" w:lineRule="exact"/>
        <w:ind w:left="969" w:hanging="140"/>
        <w:jc w:val="both"/>
        <w:rPr>
          <w:sz w:val="24"/>
        </w:rPr>
      </w:pP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>
        <w:rPr>
          <w:sz w:val="24"/>
        </w:rPr>
        <w:t>пәні</w:t>
      </w:r>
      <w:r>
        <w:rPr>
          <w:spacing w:val="-9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білімдерін</w:t>
      </w:r>
      <w:r>
        <w:rPr>
          <w:spacing w:val="1"/>
          <w:sz w:val="24"/>
        </w:rPr>
        <w:t xml:space="preserve"> </w:t>
      </w:r>
      <w:r>
        <w:rPr>
          <w:sz w:val="24"/>
        </w:rPr>
        <w:t>бекіту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кеңейту;</w:t>
      </w:r>
    </w:p>
    <w:p w:rsidR="008D6A40" w:rsidRDefault="008D6A40" w:rsidP="00977DEE">
      <w:pPr>
        <w:pStyle w:val="a5"/>
        <w:numPr>
          <w:ilvl w:val="0"/>
          <w:numId w:val="1"/>
        </w:numPr>
        <w:tabs>
          <w:tab w:val="left" w:pos="1085"/>
        </w:tabs>
        <w:spacing w:line="237" w:lineRule="auto"/>
        <w:ind w:right="118" w:firstLine="710"/>
        <w:jc w:val="both"/>
        <w:rPr>
          <w:sz w:val="24"/>
        </w:rPr>
      </w:pPr>
      <w:r>
        <w:rPr>
          <w:sz w:val="24"/>
        </w:rPr>
        <w:t>студенттерді</w:t>
      </w:r>
      <w:r>
        <w:rPr>
          <w:spacing w:val="43"/>
          <w:sz w:val="24"/>
        </w:rPr>
        <w:t xml:space="preserve"> </w:t>
      </w:r>
      <w:r>
        <w:rPr>
          <w:sz w:val="24"/>
        </w:rPr>
        <w:t>пән</w:t>
      </w:r>
      <w:r>
        <w:rPr>
          <w:spacing w:val="48"/>
          <w:sz w:val="24"/>
        </w:rPr>
        <w:t xml:space="preserve"> </w:t>
      </w:r>
      <w:r>
        <w:rPr>
          <w:sz w:val="24"/>
        </w:rPr>
        <w:t>тұжырымдамалары</w:t>
      </w:r>
      <w:r>
        <w:rPr>
          <w:spacing w:val="49"/>
          <w:sz w:val="24"/>
        </w:rPr>
        <w:t xml:space="preserve"> </w:t>
      </w:r>
      <w:r>
        <w:rPr>
          <w:sz w:val="24"/>
        </w:rPr>
        <w:t>мен</w:t>
      </w:r>
      <w:r>
        <w:rPr>
          <w:spacing w:val="43"/>
          <w:sz w:val="24"/>
        </w:rPr>
        <w:t xml:space="preserve"> </w:t>
      </w:r>
      <w:r>
        <w:rPr>
          <w:sz w:val="24"/>
        </w:rPr>
        <w:t>теориялық</w:t>
      </w:r>
      <w:r>
        <w:rPr>
          <w:spacing w:val="46"/>
          <w:sz w:val="24"/>
        </w:rPr>
        <w:t xml:space="preserve"> </w:t>
      </w:r>
      <w:r>
        <w:rPr>
          <w:sz w:val="24"/>
        </w:rPr>
        <w:t>ережелерін</w:t>
      </w:r>
      <w:r>
        <w:rPr>
          <w:spacing w:val="48"/>
          <w:sz w:val="24"/>
        </w:rPr>
        <w:t xml:space="preserve"> </w:t>
      </w:r>
      <w:r>
        <w:rPr>
          <w:sz w:val="24"/>
        </w:rPr>
        <w:t>талдаудың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әдістері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7"/>
          <w:sz w:val="24"/>
        </w:rPr>
        <w:t xml:space="preserve"> </w:t>
      </w:r>
      <w:r>
        <w:rPr>
          <w:sz w:val="24"/>
        </w:rPr>
        <w:t>тәсілдеріне оқыту;</w:t>
      </w:r>
    </w:p>
    <w:p w:rsidR="008D6A40" w:rsidRDefault="008D6A40" w:rsidP="00977DEE">
      <w:pPr>
        <w:pStyle w:val="a5"/>
        <w:numPr>
          <w:ilvl w:val="0"/>
          <w:numId w:val="1"/>
        </w:numPr>
        <w:tabs>
          <w:tab w:val="left" w:pos="1066"/>
        </w:tabs>
        <w:ind w:right="107" w:firstLine="710"/>
        <w:jc w:val="both"/>
        <w:rPr>
          <w:sz w:val="24"/>
        </w:rPr>
      </w:pPr>
      <w:r>
        <w:rPr>
          <w:sz w:val="24"/>
        </w:rPr>
        <w:t>теориялық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материалдарды</w:t>
      </w:r>
      <w:r>
        <w:rPr>
          <w:spacing w:val="34"/>
          <w:sz w:val="24"/>
        </w:rPr>
        <w:t xml:space="preserve"> </w:t>
      </w:r>
      <w:r>
        <w:rPr>
          <w:sz w:val="24"/>
        </w:rPr>
        <w:t>нақты</w:t>
      </w:r>
      <w:r>
        <w:rPr>
          <w:spacing w:val="29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30"/>
          <w:sz w:val="24"/>
        </w:rPr>
        <w:t xml:space="preserve"> </w:t>
      </w:r>
      <w:r>
        <w:rPr>
          <w:sz w:val="24"/>
        </w:rPr>
        <w:t>мәселелерді</w:t>
      </w:r>
      <w:r>
        <w:rPr>
          <w:spacing w:val="23"/>
          <w:sz w:val="24"/>
        </w:rPr>
        <w:t xml:space="preserve"> </w:t>
      </w:r>
      <w:r>
        <w:rPr>
          <w:sz w:val="24"/>
        </w:rPr>
        <w:t>шешуде</w:t>
      </w:r>
      <w:r>
        <w:rPr>
          <w:spacing w:val="31"/>
          <w:sz w:val="24"/>
        </w:rPr>
        <w:t xml:space="preserve"> </w:t>
      </w:r>
      <w:r>
        <w:rPr>
          <w:sz w:val="24"/>
        </w:rPr>
        <w:t>қолдану</w:t>
      </w:r>
      <w:r>
        <w:rPr>
          <w:spacing w:val="-57"/>
          <w:sz w:val="24"/>
        </w:rPr>
        <w:t xml:space="preserve"> </w:t>
      </w:r>
      <w:r>
        <w:rPr>
          <w:sz w:val="24"/>
        </w:rPr>
        <w:t>дағдылары</w:t>
      </w:r>
      <w:r>
        <w:rPr>
          <w:spacing w:val="2"/>
          <w:sz w:val="24"/>
        </w:rPr>
        <w:t xml:space="preserve"> </w:t>
      </w:r>
      <w:r>
        <w:rPr>
          <w:sz w:val="24"/>
        </w:rPr>
        <w:t>мен қабілеттерін</w:t>
      </w:r>
      <w:r>
        <w:rPr>
          <w:spacing w:val="3"/>
          <w:sz w:val="24"/>
        </w:rPr>
        <w:t xml:space="preserve"> </w:t>
      </w:r>
      <w:r>
        <w:rPr>
          <w:sz w:val="24"/>
        </w:rPr>
        <w:t>игеру;</w:t>
      </w:r>
    </w:p>
    <w:p w:rsidR="008D6A40" w:rsidRDefault="008D6A40" w:rsidP="00977DEE">
      <w:pPr>
        <w:pStyle w:val="a5"/>
        <w:numPr>
          <w:ilvl w:val="0"/>
          <w:numId w:val="1"/>
        </w:numPr>
        <w:tabs>
          <w:tab w:val="left" w:pos="1009"/>
        </w:tabs>
        <w:ind w:left="1008" w:hanging="179"/>
        <w:jc w:val="both"/>
        <w:rPr>
          <w:sz w:val="24"/>
        </w:rPr>
      </w:pPr>
      <w:r>
        <w:rPr>
          <w:sz w:val="24"/>
        </w:rPr>
        <w:t>оқу</w:t>
      </w:r>
      <w:r>
        <w:rPr>
          <w:spacing w:val="29"/>
          <w:sz w:val="24"/>
        </w:rPr>
        <w:t xml:space="preserve"> </w:t>
      </w:r>
      <w:r>
        <w:rPr>
          <w:sz w:val="24"/>
        </w:rPr>
        <w:t>пәні</w:t>
      </w:r>
      <w:r>
        <w:rPr>
          <w:spacing w:val="31"/>
          <w:sz w:val="24"/>
        </w:rPr>
        <w:t xml:space="preserve"> </w:t>
      </w:r>
      <w:r>
        <w:rPr>
          <w:sz w:val="24"/>
        </w:rPr>
        <w:t>тақырыптарын</w:t>
      </w:r>
      <w:r>
        <w:rPr>
          <w:spacing w:val="36"/>
          <w:sz w:val="24"/>
        </w:rPr>
        <w:t xml:space="preserve"> </w:t>
      </w:r>
      <w:r>
        <w:rPr>
          <w:sz w:val="24"/>
        </w:rPr>
        <w:t>оқу</w:t>
      </w:r>
      <w:r>
        <w:rPr>
          <w:spacing w:val="30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38"/>
          <w:sz w:val="24"/>
        </w:rPr>
        <w:t xml:space="preserve"> </w:t>
      </w:r>
      <w:r>
        <w:rPr>
          <w:sz w:val="24"/>
        </w:rPr>
        <w:t>қолданылатын</w:t>
      </w:r>
      <w:r>
        <w:rPr>
          <w:spacing w:val="36"/>
          <w:sz w:val="24"/>
        </w:rPr>
        <w:t xml:space="preserve"> </w:t>
      </w:r>
      <w:r>
        <w:rPr>
          <w:sz w:val="24"/>
        </w:rPr>
        <w:t>әдеби</w:t>
      </w:r>
      <w:r>
        <w:rPr>
          <w:spacing w:val="41"/>
          <w:sz w:val="24"/>
        </w:rPr>
        <w:t xml:space="preserve"> </w:t>
      </w:r>
      <w:r>
        <w:rPr>
          <w:sz w:val="24"/>
        </w:rPr>
        <w:t>дереккөздерді</w:t>
      </w:r>
      <w:r>
        <w:rPr>
          <w:spacing w:val="31"/>
          <w:sz w:val="24"/>
        </w:rPr>
        <w:t xml:space="preserve"> </w:t>
      </w:r>
      <w:r>
        <w:rPr>
          <w:sz w:val="24"/>
        </w:rPr>
        <w:t>зерттеу</w:t>
      </w:r>
      <w:r w:rsidR="007F09C4">
        <w:rPr>
          <w:sz w:val="24"/>
        </w:rPr>
        <w:t>;</w:t>
      </w:r>
    </w:p>
    <w:p w:rsidR="008D6A40" w:rsidRDefault="007F09C4" w:rsidP="00977DEE">
      <w:pPr>
        <w:pStyle w:val="a5"/>
        <w:numPr>
          <w:ilvl w:val="0"/>
          <w:numId w:val="1"/>
        </w:numPr>
        <w:tabs>
          <w:tab w:val="left" w:pos="1009"/>
        </w:tabs>
        <w:ind w:left="1008" w:hanging="179"/>
        <w:jc w:val="both"/>
        <w:rPr>
          <w:sz w:val="24"/>
        </w:rPr>
      </w:pPr>
      <w:r>
        <w:rPr>
          <w:sz w:val="24"/>
        </w:rPr>
        <w:t xml:space="preserve">әкімшілік </w:t>
      </w:r>
      <w:r w:rsidRPr="007F09C4">
        <w:rPr>
          <w:sz w:val="24"/>
        </w:rPr>
        <w:t>-</w:t>
      </w:r>
      <w:r>
        <w:rPr>
          <w:sz w:val="24"/>
        </w:rPr>
        <w:t>құқық бұзушылық туралы</w:t>
      </w:r>
      <w:r w:rsidRPr="007F09C4">
        <w:rPr>
          <w:sz w:val="24"/>
        </w:rPr>
        <w:t xml:space="preserve"> код</w:t>
      </w:r>
      <w:r w:rsidR="00D300CD">
        <w:rPr>
          <w:sz w:val="24"/>
        </w:rPr>
        <w:t>екстің құрылымын анықтап,талдау;</w:t>
      </w:r>
    </w:p>
    <w:p w:rsidR="008D6A40" w:rsidRDefault="00D300CD" w:rsidP="00BA2974">
      <w:pPr>
        <w:pStyle w:val="a5"/>
        <w:numPr>
          <w:ilvl w:val="0"/>
          <w:numId w:val="1"/>
        </w:numPr>
        <w:tabs>
          <w:tab w:val="left" w:pos="851"/>
        </w:tabs>
        <w:spacing w:before="66"/>
        <w:ind w:left="0" w:firstLine="0"/>
      </w:pPr>
      <w:r>
        <w:rPr>
          <w:sz w:val="24"/>
        </w:rPr>
        <w:t>әкімшілік</w:t>
      </w:r>
      <w:r w:rsidRPr="00D300CD">
        <w:rPr>
          <w:sz w:val="24"/>
        </w:rPr>
        <w:t>-</w:t>
      </w:r>
      <w:r>
        <w:rPr>
          <w:sz w:val="24"/>
        </w:rPr>
        <w:t xml:space="preserve">құқықтық жүйені меңгеру барысында </w:t>
      </w:r>
      <w:r w:rsidR="00977DEE">
        <w:rPr>
          <w:sz w:val="24"/>
        </w:rPr>
        <w:t>ә</w:t>
      </w:r>
      <w:r>
        <w:rPr>
          <w:sz w:val="24"/>
        </w:rPr>
        <w:t>к</w:t>
      </w:r>
      <w:r w:rsidR="00977DEE">
        <w:rPr>
          <w:sz w:val="24"/>
        </w:rPr>
        <w:t>і</w:t>
      </w:r>
      <w:r>
        <w:rPr>
          <w:sz w:val="24"/>
        </w:rPr>
        <w:t>мш</w:t>
      </w:r>
      <w:r w:rsidR="00977DEE">
        <w:rPr>
          <w:sz w:val="24"/>
        </w:rPr>
        <w:t>і</w:t>
      </w:r>
      <w:r>
        <w:rPr>
          <w:sz w:val="24"/>
        </w:rPr>
        <w:t>л</w:t>
      </w:r>
      <w:r w:rsidR="00977DEE">
        <w:rPr>
          <w:sz w:val="24"/>
        </w:rPr>
        <w:t>і</w:t>
      </w:r>
      <w:r>
        <w:rPr>
          <w:sz w:val="24"/>
        </w:rPr>
        <w:t>к заңнамаға енгізілген</w:t>
      </w:r>
      <w:r w:rsidR="00977DEE">
        <w:rPr>
          <w:sz w:val="24"/>
        </w:rPr>
        <w:t xml:space="preserve"> </w:t>
      </w:r>
      <w:r>
        <w:rPr>
          <w:sz w:val="24"/>
        </w:rPr>
        <w:t>өзгертулер мен толықтыруларды және жаңалықтарды зерттеу</w:t>
      </w:r>
      <w:r w:rsidR="00977DEE">
        <w:rPr>
          <w:sz w:val="24"/>
        </w:rPr>
        <w:t xml:space="preserve"> жә</w:t>
      </w:r>
      <w:bookmarkStart w:id="0" w:name="_GoBack"/>
      <w:bookmarkEnd w:id="0"/>
      <w:r w:rsidR="008D6A40">
        <w:t>не</w:t>
      </w:r>
      <w:r w:rsidR="008D6A40" w:rsidRPr="00977DEE">
        <w:rPr>
          <w:spacing w:val="-6"/>
        </w:rPr>
        <w:t xml:space="preserve"> </w:t>
      </w:r>
      <w:r w:rsidR="008D6A40">
        <w:t>талдау.</w:t>
      </w:r>
    </w:p>
    <w:p w:rsidR="008D6A40" w:rsidRDefault="008D6A40" w:rsidP="008D6A40">
      <w:pPr>
        <w:pStyle w:val="a3"/>
        <w:spacing w:before="3" w:line="275" w:lineRule="exact"/>
        <w:ind w:left="830" w:firstLine="0"/>
        <w:jc w:val="left"/>
      </w:pPr>
      <w:r>
        <w:lastRenderedPageBreak/>
        <w:t>Семинар</w:t>
      </w:r>
      <w:r>
        <w:rPr>
          <w:spacing w:val="-2"/>
        </w:rPr>
        <w:t xml:space="preserve"> </w:t>
      </w:r>
      <w:r>
        <w:t>сабақтарын</w:t>
      </w:r>
      <w:r>
        <w:rPr>
          <w:spacing w:val="-1"/>
        </w:rPr>
        <w:t xml:space="preserve"> </w:t>
      </w:r>
      <w:r>
        <w:t>өткізу</w:t>
      </w:r>
      <w:r>
        <w:rPr>
          <w:spacing w:val="-12"/>
        </w:rPr>
        <w:t xml:space="preserve"> </w:t>
      </w:r>
      <w:r>
        <w:t>нысандары:</w:t>
      </w:r>
    </w:p>
    <w:p w:rsidR="008D6A40" w:rsidRDefault="008D6A40" w:rsidP="008D6A40">
      <w:pPr>
        <w:pStyle w:val="a5"/>
        <w:numPr>
          <w:ilvl w:val="0"/>
          <w:numId w:val="1"/>
        </w:numPr>
        <w:tabs>
          <w:tab w:val="left" w:pos="1009"/>
        </w:tabs>
        <w:spacing w:line="242" w:lineRule="auto"/>
        <w:ind w:right="116" w:firstLine="710"/>
        <w:rPr>
          <w:sz w:val="24"/>
        </w:rPr>
      </w:pPr>
      <w:r>
        <w:rPr>
          <w:sz w:val="24"/>
        </w:rPr>
        <w:t>оқу</w:t>
      </w:r>
      <w:r>
        <w:rPr>
          <w:spacing w:val="24"/>
          <w:sz w:val="24"/>
        </w:rPr>
        <w:t xml:space="preserve"> </w:t>
      </w:r>
      <w:r>
        <w:rPr>
          <w:sz w:val="24"/>
        </w:rPr>
        <w:t>пәнінің</w:t>
      </w:r>
      <w:r>
        <w:rPr>
          <w:spacing w:val="36"/>
          <w:sz w:val="24"/>
        </w:rPr>
        <w:t xml:space="preserve"> </w:t>
      </w:r>
      <w:r>
        <w:rPr>
          <w:sz w:val="24"/>
        </w:rPr>
        <w:t>маңызды</w:t>
      </w:r>
      <w:r>
        <w:rPr>
          <w:spacing w:val="36"/>
          <w:sz w:val="24"/>
        </w:rPr>
        <w:t xml:space="preserve"> </w:t>
      </w:r>
      <w:r>
        <w:rPr>
          <w:sz w:val="24"/>
        </w:rPr>
        <w:t>тақырыптары</w:t>
      </w:r>
      <w:r>
        <w:rPr>
          <w:spacing w:val="36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33"/>
          <w:sz w:val="24"/>
        </w:rPr>
        <w:t xml:space="preserve"> </w:t>
      </w:r>
      <w:r>
        <w:rPr>
          <w:sz w:val="24"/>
        </w:rPr>
        <w:t>студенттердің</w:t>
      </w:r>
      <w:r>
        <w:rPr>
          <w:spacing w:val="40"/>
          <w:sz w:val="24"/>
        </w:rPr>
        <w:t xml:space="preserve"> </w:t>
      </w:r>
      <w:r>
        <w:rPr>
          <w:sz w:val="24"/>
        </w:rPr>
        <w:t>хабарламалары</w:t>
      </w:r>
      <w:r>
        <w:rPr>
          <w:spacing w:val="36"/>
          <w:sz w:val="24"/>
        </w:rPr>
        <w:t xml:space="preserve"> </w:t>
      </w:r>
      <w:r>
        <w:rPr>
          <w:sz w:val="24"/>
        </w:rPr>
        <w:t>мен</w:t>
      </w:r>
      <w:r>
        <w:rPr>
          <w:spacing w:val="-57"/>
          <w:sz w:val="24"/>
        </w:rPr>
        <w:t xml:space="preserve"> </w:t>
      </w:r>
      <w:r>
        <w:rPr>
          <w:sz w:val="24"/>
        </w:rPr>
        <w:t>баяндамаларын</w:t>
      </w:r>
      <w:r>
        <w:rPr>
          <w:spacing w:val="2"/>
          <w:sz w:val="24"/>
        </w:rPr>
        <w:t xml:space="preserve"> </w:t>
      </w:r>
      <w:r>
        <w:rPr>
          <w:sz w:val="24"/>
        </w:rPr>
        <w:t>талқылау;</w:t>
      </w:r>
    </w:p>
    <w:p w:rsidR="008D6A40" w:rsidRDefault="008D6A40" w:rsidP="008D6A40">
      <w:pPr>
        <w:pStyle w:val="a5"/>
        <w:numPr>
          <w:ilvl w:val="0"/>
          <w:numId w:val="1"/>
        </w:numPr>
        <w:tabs>
          <w:tab w:val="left" w:pos="975"/>
        </w:tabs>
        <w:spacing w:line="271" w:lineRule="exact"/>
        <w:ind w:left="974" w:hanging="145"/>
        <w:rPr>
          <w:sz w:val="24"/>
        </w:rPr>
      </w:pPr>
      <w:r>
        <w:rPr>
          <w:sz w:val="24"/>
        </w:rPr>
        <w:t>сабақ</w:t>
      </w:r>
      <w:r>
        <w:rPr>
          <w:spacing w:val="-5"/>
          <w:sz w:val="24"/>
        </w:rPr>
        <w:t xml:space="preserve"> </w:t>
      </w:r>
      <w:r>
        <w:rPr>
          <w:sz w:val="24"/>
        </w:rPr>
        <w:t>жоспарына</w:t>
      </w:r>
      <w:r>
        <w:rPr>
          <w:spacing w:val="-1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8"/>
          <w:sz w:val="24"/>
        </w:rPr>
        <w:t xml:space="preserve"> </w:t>
      </w:r>
      <w:r>
        <w:rPr>
          <w:sz w:val="24"/>
        </w:rPr>
        <w:t>оқу</w:t>
      </w:r>
      <w:r>
        <w:rPr>
          <w:spacing w:val="-12"/>
          <w:sz w:val="24"/>
        </w:rPr>
        <w:t xml:space="preserve"> </w:t>
      </w:r>
      <w:r>
        <w:rPr>
          <w:sz w:val="24"/>
        </w:rPr>
        <w:t>пәнінің</w:t>
      </w:r>
      <w:r>
        <w:rPr>
          <w:spacing w:val="-2"/>
          <w:sz w:val="24"/>
        </w:rPr>
        <w:t xml:space="preserve"> </w:t>
      </w:r>
      <w:r>
        <w:rPr>
          <w:sz w:val="24"/>
        </w:rPr>
        <w:t>нақты мәселелерін</w:t>
      </w:r>
      <w:r>
        <w:rPr>
          <w:spacing w:val="-2"/>
          <w:sz w:val="24"/>
        </w:rPr>
        <w:t xml:space="preserve"> </w:t>
      </w:r>
      <w:r>
        <w:rPr>
          <w:sz w:val="24"/>
        </w:rPr>
        <w:t>талқылау;</w:t>
      </w:r>
    </w:p>
    <w:p w:rsidR="008D6A40" w:rsidRDefault="008D6A40" w:rsidP="008D6A40">
      <w:pPr>
        <w:pStyle w:val="a5"/>
        <w:numPr>
          <w:ilvl w:val="0"/>
          <w:numId w:val="1"/>
        </w:numPr>
        <w:tabs>
          <w:tab w:val="left" w:pos="975"/>
        </w:tabs>
        <w:spacing w:before="2" w:line="275" w:lineRule="exact"/>
        <w:ind w:left="974" w:hanging="145"/>
        <w:rPr>
          <w:sz w:val="24"/>
        </w:rPr>
      </w:pPr>
      <w:r>
        <w:rPr>
          <w:sz w:val="24"/>
        </w:rPr>
        <w:t>студенттер</w:t>
      </w:r>
      <w:r>
        <w:rPr>
          <w:spacing w:val="-3"/>
          <w:sz w:val="24"/>
        </w:rPr>
        <w:t xml:space="preserve"> </w:t>
      </w:r>
      <w:r>
        <w:rPr>
          <w:sz w:val="24"/>
        </w:rPr>
        <w:t>ұсынған</w:t>
      </w:r>
      <w:r>
        <w:rPr>
          <w:spacing w:val="-5"/>
          <w:sz w:val="24"/>
        </w:rPr>
        <w:t xml:space="preserve"> </w:t>
      </w:r>
      <w:r>
        <w:rPr>
          <w:sz w:val="24"/>
        </w:rPr>
        <w:t>бастамашылық</w:t>
      </w:r>
      <w:r>
        <w:rPr>
          <w:spacing w:val="-9"/>
          <w:sz w:val="24"/>
        </w:rPr>
        <w:t xml:space="preserve"> </w:t>
      </w:r>
      <w:r>
        <w:rPr>
          <w:sz w:val="24"/>
        </w:rPr>
        <w:t>міндеттер</w:t>
      </w:r>
      <w:r>
        <w:rPr>
          <w:spacing w:val="2"/>
          <w:sz w:val="24"/>
        </w:rPr>
        <w:t xml:space="preserve"> </w:t>
      </w:r>
      <w:r>
        <w:rPr>
          <w:sz w:val="24"/>
        </w:rPr>
        <w:t>мен</w:t>
      </w:r>
      <w:r>
        <w:rPr>
          <w:spacing w:val="-6"/>
          <w:sz w:val="24"/>
        </w:rPr>
        <w:t xml:space="preserve"> </w:t>
      </w:r>
      <w:r>
        <w:rPr>
          <w:sz w:val="24"/>
        </w:rPr>
        <w:t>мәселелерді</w:t>
      </w:r>
      <w:r>
        <w:rPr>
          <w:spacing w:val="-10"/>
          <w:sz w:val="24"/>
        </w:rPr>
        <w:t xml:space="preserve"> </w:t>
      </w:r>
      <w:r>
        <w:rPr>
          <w:sz w:val="24"/>
        </w:rPr>
        <w:t>талқылау;</w:t>
      </w:r>
    </w:p>
    <w:p w:rsidR="008D6A40" w:rsidRDefault="008D6A40" w:rsidP="008D6A40">
      <w:pPr>
        <w:pStyle w:val="a3"/>
        <w:spacing w:line="275" w:lineRule="exact"/>
        <w:ind w:left="825" w:firstLine="0"/>
        <w:jc w:val="left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пәнінің</w:t>
      </w:r>
      <w:r>
        <w:rPr>
          <w:spacing w:val="2"/>
        </w:rPr>
        <w:t xml:space="preserve"> </w:t>
      </w:r>
      <w:r>
        <w:t>теориялық</w:t>
      </w:r>
      <w:r>
        <w:rPr>
          <w:spacing w:val="-2"/>
        </w:rPr>
        <w:t xml:space="preserve"> </w:t>
      </w:r>
      <w:r>
        <w:t>ережелері</w:t>
      </w:r>
      <w:r>
        <w:rPr>
          <w:spacing w:val="-8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тұжырымдамаларын</w:t>
      </w:r>
      <w:r>
        <w:rPr>
          <w:spacing w:val="1"/>
        </w:rPr>
        <w:t xml:space="preserve"> </w:t>
      </w:r>
      <w:r>
        <w:t>талдау.</w:t>
      </w:r>
    </w:p>
    <w:p w:rsidR="009E65D7" w:rsidRDefault="009E65D7"/>
    <w:sectPr w:rsidR="009E65D7" w:rsidSect="00A417EB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4423B"/>
    <w:multiLevelType w:val="hybridMultilevel"/>
    <w:tmpl w:val="2BCC84B4"/>
    <w:lvl w:ilvl="0" w:tplc="92809D4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kk-KZ" w:eastAsia="en-US" w:bidi="ar-SA"/>
      </w:rPr>
    </w:lvl>
    <w:lvl w:ilvl="1" w:tplc="C7B0388E">
      <w:numFmt w:val="bullet"/>
      <w:lvlText w:val="•"/>
      <w:lvlJc w:val="left"/>
      <w:pPr>
        <w:ind w:left="1066" w:hanging="164"/>
      </w:pPr>
      <w:rPr>
        <w:rFonts w:hint="default"/>
        <w:lang w:val="kk-KZ" w:eastAsia="en-US" w:bidi="ar-SA"/>
      </w:rPr>
    </w:lvl>
    <w:lvl w:ilvl="2" w:tplc="1C7AFAA6">
      <w:numFmt w:val="bullet"/>
      <w:lvlText w:val="•"/>
      <w:lvlJc w:val="left"/>
      <w:pPr>
        <w:ind w:left="2013" w:hanging="164"/>
      </w:pPr>
      <w:rPr>
        <w:rFonts w:hint="default"/>
        <w:lang w:val="kk-KZ" w:eastAsia="en-US" w:bidi="ar-SA"/>
      </w:rPr>
    </w:lvl>
    <w:lvl w:ilvl="3" w:tplc="4D40EAAA">
      <w:numFmt w:val="bullet"/>
      <w:lvlText w:val="•"/>
      <w:lvlJc w:val="left"/>
      <w:pPr>
        <w:ind w:left="2960" w:hanging="164"/>
      </w:pPr>
      <w:rPr>
        <w:rFonts w:hint="default"/>
        <w:lang w:val="kk-KZ" w:eastAsia="en-US" w:bidi="ar-SA"/>
      </w:rPr>
    </w:lvl>
    <w:lvl w:ilvl="4" w:tplc="09FC4E50">
      <w:numFmt w:val="bullet"/>
      <w:lvlText w:val="•"/>
      <w:lvlJc w:val="left"/>
      <w:pPr>
        <w:ind w:left="3907" w:hanging="164"/>
      </w:pPr>
      <w:rPr>
        <w:rFonts w:hint="default"/>
        <w:lang w:val="kk-KZ" w:eastAsia="en-US" w:bidi="ar-SA"/>
      </w:rPr>
    </w:lvl>
    <w:lvl w:ilvl="5" w:tplc="BBB48676">
      <w:numFmt w:val="bullet"/>
      <w:lvlText w:val="•"/>
      <w:lvlJc w:val="left"/>
      <w:pPr>
        <w:ind w:left="4854" w:hanging="164"/>
      </w:pPr>
      <w:rPr>
        <w:rFonts w:hint="default"/>
        <w:lang w:val="kk-KZ" w:eastAsia="en-US" w:bidi="ar-SA"/>
      </w:rPr>
    </w:lvl>
    <w:lvl w:ilvl="6" w:tplc="DAB630E2">
      <w:numFmt w:val="bullet"/>
      <w:lvlText w:val="•"/>
      <w:lvlJc w:val="left"/>
      <w:pPr>
        <w:ind w:left="5801" w:hanging="164"/>
      </w:pPr>
      <w:rPr>
        <w:rFonts w:hint="default"/>
        <w:lang w:val="kk-KZ" w:eastAsia="en-US" w:bidi="ar-SA"/>
      </w:rPr>
    </w:lvl>
    <w:lvl w:ilvl="7" w:tplc="BC78D036">
      <w:numFmt w:val="bullet"/>
      <w:lvlText w:val="•"/>
      <w:lvlJc w:val="left"/>
      <w:pPr>
        <w:ind w:left="6748" w:hanging="164"/>
      </w:pPr>
      <w:rPr>
        <w:rFonts w:hint="default"/>
        <w:lang w:val="kk-KZ" w:eastAsia="en-US" w:bidi="ar-SA"/>
      </w:rPr>
    </w:lvl>
    <w:lvl w:ilvl="8" w:tplc="5B66D6E2">
      <w:numFmt w:val="bullet"/>
      <w:lvlText w:val="•"/>
      <w:lvlJc w:val="left"/>
      <w:pPr>
        <w:ind w:left="7695" w:hanging="16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40"/>
    <w:rsid w:val="002E0146"/>
    <w:rsid w:val="00365643"/>
    <w:rsid w:val="00470686"/>
    <w:rsid w:val="005C378E"/>
    <w:rsid w:val="006C7BD7"/>
    <w:rsid w:val="007F09C4"/>
    <w:rsid w:val="008D6A40"/>
    <w:rsid w:val="00926D5B"/>
    <w:rsid w:val="00977DEE"/>
    <w:rsid w:val="0098628C"/>
    <w:rsid w:val="009E65D7"/>
    <w:rsid w:val="00A22074"/>
    <w:rsid w:val="00AD70C6"/>
    <w:rsid w:val="00AF4B27"/>
    <w:rsid w:val="00B50AE5"/>
    <w:rsid w:val="00BB143A"/>
    <w:rsid w:val="00C94F92"/>
    <w:rsid w:val="00D300CD"/>
    <w:rsid w:val="00E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8409"/>
  <w15:docId w15:val="{CD225F5B-BF50-4615-83BE-81C80DC9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D6A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D6A40"/>
    <w:pPr>
      <w:ind w:left="119" w:firstLine="70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D6A40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8D6A40"/>
    <w:pPr>
      <w:ind w:left="119" w:firstLine="7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Nurlaiym</cp:lastModifiedBy>
  <cp:revision>2</cp:revision>
  <dcterms:created xsi:type="dcterms:W3CDTF">2024-01-11T10:25:00Z</dcterms:created>
  <dcterms:modified xsi:type="dcterms:W3CDTF">2024-01-11T10:25:00Z</dcterms:modified>
</cp:coreProperties>
</file>